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FAB" w14:textId="77777777" w:rsidR="0096261F" w:rsidRPr="00097F65" w:rsidRDefault="0096261F" w:rsidP="0096261F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04D3CEEA" w14:textId="77777777" w:rsidR="0096261F" w:rsidRPr="00097F65" w:rsidRDefault="0096261F" w:rsidP="0096261F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4CB587AD" w14:textId="77777777" w:rsidR="0096261F" w:rsidRDefault="0096261F" w:rsidP="0096261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April 8, 2025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6B22D92D" w14:textId="77777777" w:rsidR="0096261F" w:rsidRPr="00D1351F" w:rsidRDefault="0096261F" w:rsidP="0096261F">
      <w:pPr>
        <w:jc w:val="center"/>
        <w:rPr>
          <w:rFonts w:ascii="Times New Roman" w:hAnsi="Times New Roman"/>
          <w:sz w:val="20"/>
          <w:szCs w:val="20"/>
        </w:rPr>
      </w:pPr>
      <w:r w:rsidRPr="00D1351F">
        <w:rPr>
          <w:rFonts w:ascii="Times New Roman" w:hAnsi="Times New Roman"/>
          <w:sz w:val="20"/>
          <w:szCs w:val="20"/>
        </w:rPr>
        <w:t>Ellinwood City Hall</w:t>
      </w:r>
    </w:p>
    <w:p w14:paraId="32F291AE" w14:textId="77777777" w:rsidR="0096261F" w:rsidRPr="00D1351F" w:rsidRDefault="0096261F" w:rsidP="0096261F">
      <w:pPr>
        <w:jc w:val="center"/>
        <w:rPr>
          <w:rFonts w:ascii="Times New Roman" w:hAnsi="Times New Roman"/>
          <w:sz w:val="20"/>
          <w:szCs w:val="20"/>
        </w:rPr>
      </w:pPr>
      <w:r w:rsidRPr="00D1351F">
        <w:rPr>
          <w:rFonts w:ascii="Times New Roman" w:hAnsi="Times New Roman"/>
          <w:sz w:val="20"/>
          <w:szCs w:val="20"/>
        </w:rPr>
        <w:t>104 E 2nd</w:t>
      </w:r>
    </w:p>
    <w:p w14:paraId="1ECB7D48" w14:textId="77777777" w:rsidR="0096261F" w:rsidRDefault="0096261F" w:rsidP="0096261F">
      <w:pPr>
        <w:jc w:val="center"/>
        <w:rPr>
          <w:rFonts w:ascii="Times New Roman" w:hAnsi="Times New Roman"/>
          <w:sz w:val="20"/>
          <w:szCs w:val="20"/>
        </w:rPr>
      </w:pPr>
    </w:p>
    <w:p w14:paraId="7F91E80D" w14:textId="77777777" w:rsidR="0096261F" w:rsidRPr="00C4279E" w:rsidRDefault="0096261F" w:rsidP="0096261F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1B804412" w14:textId="77777777" w:rsidR="0096261F" w:rsidRPr="00C4279E" w:rsidRDefault="0096261F" w:rsidP="0096261F"/>
    <w:p w14:paraId="22C01812" w14:textId="77777777" w:rsidR="0096261F" w:rsidRPr="00C4279E" w:rsidRDefault="0096261F" w:rsidP="0096261F"/>
    <w:p w14:paraId="3E68207D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</w:r>
      <w:proofErr w:type="gramStart"/>
      <w:r w:rsidRPr="00097F65">
        <w:rPr>
          <w:rFonts w:ascii="Times New Roman" w:hAnsi="Times New Roman"/>
          <w:sz w:val="20"/>
          <w:szCs w:val="20"/>
        </w:rPr>
        <w:t>CALL TO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ORDER</w:t>
      </w:r>
    </w:p>
    <w:p w14:paraId="3BB32CDC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</w:p>
    <w:p w14:paraId="63CCB868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3FCB485F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</w:p>
    <w:p w14:paraId="74A42F23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097F65">
        <w:rPr>
          <w:rFonts w:ascii="Times New Roman" w:hAnsi="Times New Roman"/>
          <w:sz w:val="20"/>
          <w:szCs w:val="20"/>
        </w:rPr>
        <w:t>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59B14E9E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</w:p>
    <w:p w14:paraId="0221FBD0" w14:textId="77777777" w:rsidR="0096261F" w:rsidRPr="00957899" w:rsidRDefault="0096261F" w:rsidP="0096261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957899">
        <w:rPr>
          <w:rFonts w:ascii="Times New Roman" w:hAnsi="Times New Roman"/>
          <w:sz w:val="20"/>
          <w:szCs w:val="20"/>
        </w:rPr>
        <w:t>_____ CM Isern</w:t>
      </w:r>
      <w:r w:rsidRPr="00957899">
        <w:rPr>
          <w:rFonts w:ascii="Times New Roman" w:hAnsi="Times New Roman"/>
          <w:sz w:val="20"/>
          <w:szCs w:val="20"/>
        </w:rPr>
        <w:tab/>
      </w:r>
      <w:r w:rsidRPr="00957899">
        <w:rPr>
          <w:rFonts w:ascii="Times New Roman" w:hAnsi="Times New Roman"/>
          <w:sz w:val="20"/>
          <w:szCs w:val="20"/>
        </w:rPr>
        <w:tab/>
      </w:r>
      <w:r w:rsidRPr="00957899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Pr="00957899">
        <w:rPr>
          <w:rFonts w:ascii="Times New Roman" w:hAnsi="Times New Roman"/>
          <w:sz w:val="20"/>
          <w:szCs w:val="20"/>
        </w:rPr>
        <w:t>Prescot</w:t>
      </w:r>
      <w:r>
        <w:rPr>
          <w:rFonts w:ascii="Times New Roman" w:hAnsi="Times New Roman"/>
          <w:sz w:val="20"/>
          <w:szCs w:val="20"/>
        </w:rPr>
        <w:t>t</w:t>
      </w:r>
      <w:r w:rsidRPr="00957899">
        <w:rPr>
          <w:rFonts w:ascii="Times New Roman" w:hAnsi="Times New Roman"/>
          <w:sz w:val="20"/>
          <w:szCs w:val="20"/>
        </w:rPr>
        <w:tab/>
      </w:r>
      <w:r w:rsidRPr="00957899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957899">
        <w:rPr>
          <w:rFonts w:ascii="Times New Roman" w:hAnsi="Times New Roman"/>
          <w:sz w:val="20"/>
          <w:szCs w:val="20"/>
        </w:rPr>
        <w:t>____ CM Lebbin</w:t>
      </w:r>
    </w:p>
    <w:p w14:paraId="6CC60A11" w14:textId="77777777" w:rsidR="0096261F" w:rsidRPr="00957899" w:rsidRDefault="0096261F" w:rsidP="0096261F">
      <w:pPr>
        <w:rPr>
          <w:rFonts w:ascii="Times New Roman" w:hAnsi="Times New Roman"/>
          <w:sz w:val="20"/>
          <w:szCs w:val="20"/>
        </w:rPr>
      </w:pPr>
    </w:p>
    <w:p w14:paraId="047D0E2A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  <w:r w:rsidRPr="00957899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097F65">
        <w:rPr>
          <w:rFonts w:ascii="Times New Roman" w:hAnsi="Times New Roman"/>
          <w:sz w:val="20"/>
          <w:szCs w:val="20"/>
        </w:rPr>
        <w:t>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097F65">
        <w:rPr>
          <w:rFonts w:ascii="Times New Roman" w:hAnsi="Times New Roman"/>
          <w:sz w:val="20"/>
          <w:szCs w:val="20"/>
        </w:rPr>
        <w:t>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4C951F86" w14:textId="77777777" w:rsidR="0096261F" w:rsidRDefault="0096261F" w:rsidP="0096261F">
      <w:pPr>
        <w:rPr>
          <w:rFonts w:ascii="Times New Roman" w:hAnsi="Times New Roman"/>
          <w:sz w:val="20"/>
          <w:szCs w:val="20"/>
        </w:rPr>
      </w:pPr>
    </w:p>
    <w:p w14:paraId="0FE72F59" w14:textId="77777777" w:rsidR="0096261F" w:rsidRDefault="0096261F" w:rsidP="0096261F">
      <w:pPr>
        <w:rPr>
          <w:rFonts w:ascii="Times New Roman" w:hAnsi="Times New Roman"/>
          <w:sz w:val="20"/>
          <w:szCs w:val="20"/>
        </w:rPr>
      </w:pPr>
    </w:p>
    <w:p w14:paraId="331030BD" w14:textId="77777777" w:rsidR="0096261F" w:rsidRDefault="0096261F" w:rsidP="009626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proofErr w:type="gramStart"/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>RECITATION OF THE PLEDGE OF ALLEGIANCE</w:t>
      </w:r>
    </w:p>
    <w:p w14:paraId="0F2AA079" w14:textId="77777777" w:rsidR="0096261F" w:rsidRDefault="0096261F" w:rsidP="0096261F">
      <w:pPr>
        <w:rPr>
          <w:rFonts w:ascii="Times New Roman" w:hAnsi="Times New Roman"/>
          <w:sz w:val="20"/>
          <w:szCs w:val="20"/>
        </w:rPr>
      </w:pPr>
    </w:p>
    <w:p w14:paraId="715B0551" w14:textId="77777777" w:rsidR="0096261F" w:rsidRDefault="0096261F" w:rsidP="009626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4BE7D994" w14:textId="77777777" w:rsidR="0096261F" w:rsidRDefault="0096261F" w:rsidP="0096261F">
      <w:pPr>
        <w:rPr>
          <w:rFonts w:ascii="Times New Roman" w:hAnsi="Times New Roman"/>
          <w:sz w:val="20"/>
          <w:szCs w:val="20"/>
        </w:rPr>
      </w:pPr>
    </w:p>
    <w:p w14:paraId="1892E500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proofErr w:type="gramStart"/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OF MINUTES</w:t>
      </w:r>
    </w:p>
    <w:p w14:paraId="5667E97F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</w:p>
    <w:p w14:paraId="6B758553" w14:textId="77777777" w:rsidR="0096261F" w:rsidRPr="00097F65" w:rsidRDefault="0096261F" w:rsidP="0096261F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you will find minutes from the</w:t>
      </w:r>
      <w:r>
        <w:rPr>
          <w:rFonts w:ascii="Times New Roman" w:hAnsi="Times New Roman"/>
          <w:sz w:val="20"/>
          <w:szCs w:val="20"/>
        </w:rPr>
        <w:t xml:space="preserve"> March 6, </w:t>
      </w:r>
      <w:proofErr w:type="gramStart"/>
      <w:r>
        <w:rPr>
          <w:rFonts w:ascii="Times New Roman" w:hAnsi="Times New Roman"/>
          <w:sz w:val="20"/>
          <w:szCs w:val="20"/>
        </w:rPr>
        <w:t>2025</w:t>
      </w:r>
      <w:proofErr w:type="gramEnd"/>
      <w:r>
        <w:rPr>
          <w:rFonts w:ascii="Times New Roman" w:hAnsi="Times New Roman"/>
          <w:sz w:val="20"/>
          <w:szCs w:val="20"/>
        </w:rPr>
        <w:t xml:space="preserve"> special meeting and the</w:t>
      </w:r>
      <w:r w:rsidRPr="00097F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March 11, 2025</w:t>
      </w:r>
      <w:r w:rsidRPr="00097F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regular council </w:t>
      </w:r>
      <w:r w:rsidRPr="00097F65"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 xml:space="preserve">  If there are no corrections, the minutes will need to be approved as written.</w:t>
      </w:r>
    </w:p>
    <w:p w14:paraId="1688B957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</w:p>
    <w:p w14:paraId="163AFF92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706B4A05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</w:p>
    <w:p w14:paraId="5F0394AE" w14:textId="77777777" w:rsidR="0096261F" w:rsidRPr="00097F65" w:rsidRDefault="0096261F" w:rsidP="0096261F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is a </w:t>
      </w:r>
      <w:proofErr w:type="gramStart"/>
      <w:r w:rsidRPr="00097F65">
        <w:rPr>
          <w:rFonts w:ascii="Times New Roman" w:hAnsi="Times New Roman"/>
          <w:sz w:val="20"/>
          <w:szCs w:val="20"/>
        </w:rPr>
        <w:t>listing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of appropriations and encumbrances.  Adoption of the appropriations ordinance authorizing payment of the bills is requested.</w:t>
      </w:r>
    </w:p>
    <w:p w14:paraId="276BC296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</w:p>
    <w:p w14:paraId="6C14B321" w14:textId="77777777" w:rsidR="0096261F" w:rsidRDefault="0096261F" w:rsidP="009626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7128F37E" w14:textId="77777777" w:rsidR="0096261F" w:rsidRDefault="0096261F" w:rsidP="0096261F">
      <w:pPr>
        <w:rPr>
          <w:rFonts w:ascii="Times New Roman" w:hAnsi="Times New Roman"/>
          <w:sz w:val="20"/>
          <w:szCs w:val="20"/>
        </w:rPr>
      </w:pPr>
    </w:p>
    <w:p w14:paraId="4B122860" w14:textId="77777777" w:rsidR="0096261F" w:rsidRDefault="0096261F" w:rsidP="009626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</w:t>
      </w:r>
      <w:proofErr w:type="gramStart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ab/>
        <w:t>VISITORS</w:t>
      </w:r>
      <w:proofErr w:type="gramEnd"/>
    </w:p>
    <w:p w14:paraId="12A3D19B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</w:p>
    <w:p w14:paraId="31ACDBE9" w14:textId="77777777" w:rsidR="0096261F" w:rsidRPr="00097F65" w:rsidRDefault="0096261F" w:rsidP="009626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4F7D40C0" w14:textId="77777777" w:rsidR="0096261F" w:rsidRDefault="0096261F" w:rsidP="0096261F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    </w:t>
      </w:r>
    </w:p>
    <w:p w14:paraId="1329EE0E" w14:textId="77777777" w:rsidR="0096261F" w:rsidRDefault="0096261F" w:rsidP="0096261F">
      <w:pPr>
        <w:pStyle w:val="ListParagraph"/>
        <w:ind w:left="1080"/>
        <w:contextualSpacing w:val="0"/>
        <w:rPr>
          <w:sz w:val="18"/>
          <w:szCs w:val="18"/>
        </w:rPr>
      </w:pPr>
    </w:p>
    <w:p w14:paraId="4A9E3C91" w14:textId="77777777" w:rsidR="0096261F" w:rsidRDefault="0096261F" w:rsidP="0096261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Solid Waste Trucks Bids</w:t>
      </w:r>
    </w:p>
    <w:p w14:paraId="33866A55" w14:textId="77777777" w:rsidR="0096261F" w:rsidRDefault="0096261F" w:rsidP="0096261F">
      <w:pPr>
        <w:pStyle w:val="ListParagraph"/>
        <w:ind w:left="1080"/>
        <w:contextualSpacing w:val="0"/>
        <w:rPr>
          <w:sz w:val="18"/>
          <w:szCs w:val="18"/>
        </w:rPr>
      </w:pPr>
    </w:p>
    <w:p w14:paraId="46AA08AF" w14:textId="77777777" w:rsidR="0096261F" w:rsidRDefault="0096261F" w:rsidP="0096261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Mowing Tractor Discussion</w:t>
      </w:r>
    </w:p>
    <w:p w14:paraId="041BF832" w14:textId="77777777" w:rsidR="0096261F" w:rsidRDefault="0096261F" w:rsidP="0096261F">
      <w:pPr>
        <w:pStyle w:val="ListParagraph"/>
        <w:ind w:left="1080"/>
        <w:contextualSpacing w:val="0"/>
        <w:rPr>
          <w:sz w:val="18"/>
          <w:szCs w:val="18"/>
        </w:rPr>
      </w:pPr>
    </w:p>
    <w:p w14:paraId="400D48BE" w14:textId="77777777" w:rsidR="0096261F" w:rsidRDefault="0096261F" w:rsidP="0096261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Animal Ordinance</w:t>
      </w:r>
    </w:p>
    <w:p w14:paraId="58AC6BCD" w14:textId="77777777" w:rsidR="0096261F" w:rsidRDefault="0096261F" w:rsidP="0096261F">
      <w:pPr>
        <w:pStyle w:val="ListParagraph"/>
        <w:rPr>
          <w:sz w:val="18"/>
          <w:szCs w:val="18"/>
        </w:rPr>
      </w:pPr>
    </w:p>
    <w:p w14:paraId="69B07BF3" w14:textId="77777777" w:rsidR="0096261F" w:rsidRPr="00843A3E" w:rsidRDefault="0096261F" w:rsidP="0096261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Annexation of Property</w:t>
      </w:r>
    </w:p>
    <w:p w14:paraId="3290095F" w14:textId="77777777" w:rsidR="0096261F" w:rsidRDefault="0096261F" w:rsidP="0096261F">
      <w:pPr>
        <w:pStyle w:val="ListParagraph"/>
        <w:ind w:left="1080"/>
        <w:contextualSpacing w:val="0"/>
        <w:rPr>
          <w:sz w:val="18"/>
          <w:szCs w:val="18"/>
        </w:rPr>
      </w:pPr>
    </w:p>
    <w:p w14:paraId="5AC45129" w14:textId="77777777" w:rsidR="0096261F" w:rsidRPr="004531D4" w:rsidRDefault="0096261F" w:rsidP="0096261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Sub-Division Regulations</w:t>
      </w:r>
    </w:p>
    <w:p w14:paraId="386A6EF5" w14:textId="77777777" w:rsidR="0096261F" w:rsidRDefault="0096261F" w:rsidP="0096261F">
      <w:pPr>
        <w:pStyle w:val="ListParagraph"/>
        <w:rPr>
          <w:sz w:val="18"/>
          <w:szCs w:val="18"/>
        </w:rPr>
      </w:pPr>
    </w:p>
    <w:p w14:paraId="662F7768" w14:textId="77777777" w:rsidR="0096261F" w:rsidRPr="00577D03" w:rsidRDefault="0096261F" w:rsidP="0096261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July 4</w:t>
      </w:r>
      <w:r w:rsidRPr="00577D03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Fireworks Show</w:t>
      </w:r>
    </w:p>
    <w:p w14:paraId="4604B8C8" w14:textId="77777777" w:rsidR="0096261F" w:rsidRDefault="0096261F" w:rsidP="0096261F">
      <w:pPr>
        <w:pStyle w:val="ListParagraph"/>
        <w:ind w:left="0"/>
        <w:rPr>
          <w:sz w:val="18"/>
          <w:szCs w:val="18"/>
        </w:rPr>
      </w:pPr>
    </w:p>
    <w:p w14:paraId="3E31AEFE" w14:textId="77777777" w:rsidR="0096261F" w:rsidRDefault="0096261F" w:rsidP="0096261F">
      <w:pPr>
        <w:pStyle w:val="ListParagraph"/>
        <w:ind w:left="0"/>
        <w:rPr>
          <w:sz w:val="18"/>
          <w:szCs w:val="18"/>
        </w:rPr>
      </w:pPr>
    </w:p>
    <w:p w14:paraId="1313140D" w14:textId="77777777" w:rsidR="0096261F" w:rsidRPr="00AB461E" w:rsidRDefault="0096261F" w:rsidP="0096261F">
      <w:pPr>
        <w:pStyle w:val="ListParagraph"/>
        <w:ind w:left="0"/>
        <w:rPr>
          <w:sz w:val="18"/>
          <w:szCs w:val="18"/>
        </w:rPr>
      </w:pPr>
    </w:p>
    <w:p w14:paraId="5DF4FF07" w14:textId="77777777" w:rsidR="0096261F" w:rsidRPr="00B754E5" w:rsidRDefault="0096261F" w:rsidP="009626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Pr="00B754E5">
        <w:rPr>
          <w:rFonts w:ascii="Times New Roman" w:hAnsi="Times New Roman"/>
          <w:sz w:val="20"/>
          <w:szCs w:val="20"/>
        </w:rPr>
        <w:t>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1AE89440" w14:textId="77777777" w:rsidR="0096261F" w:rsidRPr="00B754E5" w:rsidRDefault="0096261F" w:rsidP="0096261F">
      <w:pPr>
        <w:rPr>
          <w:rFonts w:ascii="Times New Roman" w:hAnsi="Times New Roman"/>
          <w:sz w:val="20"/>
          <w:szCs w:val="20"/>
        </w:rPr>
      </w:pPr>
    </w:p>
    <w:p w14:paraId="678C1385" w14:textId="77777777" w:rsidR="0096261F" w:rsidRPr="00B754E5" w:rsidRDefault="0096261F" w:rsidP="0096261F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March</w:t>
      </w:r>
      <w:r w:rsidRPr="00B754E5">
        <w:rPr>
          <w:sz w:val="18"/>
          <w:szCs w:val="18"/>
        </w:rPr>
        <w:t xml:space="preserve"> is attached</w:t>
      </w:r>
    </w:p>
    <w:p w14:paraId="03D5BEF8" w14:textId="77777777" w:rsidR="0096261F" w:rsidRPr="00B754E5" w:rsidRDefault="0096261F" w:rsidP="0096261F">
      <w:pPr>
        <w:ind w:left="1080"/>
        <w:rPr>
          <w:sz w:val="18"/>
          <w:szCs w:val="18"/>
        </w:rPr>
      </w:pPr>
    </w:p>
    <w:p w14:paraId="3A0BE7EB" w14:textId="77777777" w:rsidR="0096261F" w:rsidRDefault="0096261F" w:rsidP="0096261F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75CCE235" w14:textId="77777777" w:rsidR="0096261F" w:rsidRDefault="0096261F" w:rsidP="0096261F">
      <w:pPr>
        <w:ind w:firstLine="720"/>
        <w:rPr>
          <w:sz w:val="18"/>
          <w:szCs w:val="18"/>
        </w:rPr>
      </w:pPr>
    </w:p>
    <w:p w14:paraId="500F022A" w14:textId="77777777" w:rsidR="0096261F" w:rsidRDefault="0096261F" w:rsidP="0096261F">
      <w:pPr>
        <w:ind w:firstLine="720"/>
        <w:rPr>
          <w:sz w:val="18"/>
          <w:szCs w:val="18"/>
        </w:rPr>
      </w:pPr>
      <w:r>
        <w:rPr>
          <w:sz w:val="18"/>
          <w:szCs w:val="18"/>
        </w:rPr>
        <w:t>3.      Emergency Services Report</w:t>
      </w:r>
    </w:p>
    <w:p w14:paraId="6AD2E949" w14:textId="77777777" w:rsidR="0096261F" w:rsidRDefault="0096261F" w:rsidP="0096261F">
      <w:pPr>
        <w:ind w:firstLine="720"/>
        <w:rPr>
          <w:sz w:val="18"/>
          <w:szCs w:val="18"/>
        </w:rPr>
      </w:pPr>
    </w:p>
    <w:p w14:paraId="384C822B" w14:textId="77777777" w:rsidR="0096261F" w:rsidRDefault="0096261F" w:rsidP="0096261F">
      <w:pPr>
        <w:ind w:firstLine="720"/>
        <w:rPr>
          <w:sz w:val="18"/>
          <w:szCs w:val="18"/>
        </w:rPr>
      </w:pPr>
      <w:r>
        <w:rPr>
          <w:sz w:val="18"/>
          <w:szCs w:val="18"/>
        </w:rPr>
        <w:t>4.      Staff Report</w:t>
      </w:r>
    </w:p>
    <w:p w14:paraId="6A2A6DC8" w14:textId="77777777" w:rsidR="0096261F" w:rsidRPr="00B754E5" w:rsidRDefault="0096261F" w:rsidP="0096261F">
      <w:pPr>
        <w:ind w:firstLine="720"/>
        <w:rPr>
          <w:sz w:val="18"/>
          <w:szCs w:val="18"/>
        </w:rPr>
      </w:pPr>
    </w:p>
    <w:p w14:paraId="78C27A67" w14:textId="77777777" w:rsidR="0096261F" w:rsidRPr="00B754E5" w:rsidRDefault="0096261F" w:rsidP="0096261F">
      <w:pPr>
        <w:rPr>
          <w:rFonts w:ascii="Times New Roman" w:hAnsi="Times New Roman"/>
          <w:sz w:val="20"/>
          <w:szCs w:val="20"/>
        </w:rPr>
      </w:pPr>
    </w:p>
    <w:p w14:paraId="57DEBF12" w14:textId="77777777" w:rsidR="0096261F" w:rsidRPr="00B754E5" w:rsidRDefault="0096261F" w:rsidP="009626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K.</w:t>
      </w:r>
      <w:r w:rsidRPr="00B754E5">
        <w:rPr>
          <w:rFonts w:ascii="Times New Roman" w:hAnsi="Times New Roman"/>
          <w:sz w:val="20"/>
          <w:szCs w:val="20"/>
        </w:rPr>
        <w:t xml:space="preserve">     ADJOURNMENT</w:t>
      </w:r>
    </w:p>
    <w:p w14:paraId="175506E9" w14:textId="77777777" w:rsidR="0096261F" w:rsidRPr="00B754E5" w:rsidRDefault="0096261F" w:rsidP="0096261F">
      <w:pPr>
        <w:rPr>
          <w:rFonts w:ascii="Times New Roman" w:hAnsi="Times New Roman"/>
          <w:sz w:val="20"/>
          <w:szCs w:val="20"/>
        </w:rPr>
      </w:pPr>
    </w:p>
    <w:p w14:paraId="33F6C54E" w14:textId="77777777" w:rsidR="0096261F" w:rsidRDefault="0096261F" w:rsidP="0096261F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B754E5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2025 </w:t>
      </w:r>
      <w:r w:rsidRPr="00B754E5">
        <w:rPr>
          <w:rFonts w:ascii="Times New Roman" w:hAnsi="Times New Roman"/>
          <w:sz w:val="20"/>
          <w:szCs w:val="20"/>
        </w:rPr>
        <w:t>Council Agendas”</w:t>
      </w:r>
    </w:p>
    <w:p w14:paraId="6A290CDF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5626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F"/>
    <w:rsid w:val="002E637D"/>
    <w:rsid w:val="00493DFD"/>
    <w:rsid w:val="0096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6FF3"/>
  <w15:chartTrackingRefBased/>
  <w15:docId w15:val="{F58E3F32-D4D1-4C13-A33D-E2C15783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61F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6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6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6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6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6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6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6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6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6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6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6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6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2025-04-04T16:13:00Z</dcterms:created>
  <dcterms:modified xsi:type="dcterms:W3CDTF">2025-04-04T16:17:00Z</dcterms:modified>
</cp:coreProperties>
</file>