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8A188" w14:textId="77777777" w:rsidR="00EF789C" w:rsidRPr="00097F65" w:rsidRDefault="00EF789C" w:rsidP="00EF789C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0C899FE6" w14:textId="77777777" w:rsidR="00EF789C" w:rsidRPr="00097F65" w:rsidRDefault="00EF789C" w:rsidP="00EF789C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16C7E498" w14:textId="77777777" w:rsidR="00EF789C" w:rsidRDefault="00EF789C" w:rsidP="00EF789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November 12, 2024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0D994AE0" w14:textId="77777777" w:rsidR="00EF789C" w:rsidRPr="0086069E" w:rsidRDefault="00EF789C" w:rsidP="00EF789C">
      <w:pPr>
        <w:jc w:val="center"/>
        <w:rPr>
          <w:rFonts w:ascii="Times New Roman" w:hAnsi="Times New Roman"/>
          <w:sz w:val="20"/>
          <w:szCs w:val="20"/>
        </w:rPr>
      </w:pPr>
      <w:r w:rsidRPr="0086069E">
        <w:rPr>
          <w:rFonts w:ascii="Times New Roman" w:hAnsi="Times New Roman"/>
          <w:sz w:val="20"/>
          <w:szCs w:val="20"/>
        </w:rPr>
        <w:t>City Office</w:t>
      </w:r>
    </w:p>
    <w:p w14:paraId="4CDA3AEE" w14:textId="77777777" w:rsidR="00EF789C" w:rsidRPr="00097F65" w:rsidRDefault="00EF789C" w:rsidP="00EF789C">
      <w:pPr>
        <w:jc w:val="center"/>
        <w:rPr>
          <w:rFonts w:ascii="Times New Roman" w:hAnsi="Times New Roman"/>
          <w:sz w:val="20"/>
          <w:szCs w:val="20"/>
        </w:rPr>
      </w:pPr>
    </w:p>
    <w:p w14:paraId="6B13A835" w14:textId="77777777" w:rsidR="00EF789C" w:rsidRPr="00C4279E" w:rsidRDefault="00EF789C" w:rsidP="00EF789C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6C28DABC" w14:textId="77777777" w:rsidR="00EF789C" w:rsidRPr="00C4279E" w:rsidRDefault="00EF789C" w:rsidP="00EF789C">
      <w:pPr>
        <w:jc w:val="center"/>
      </w:pPr>
    </w:p>
    <w:p w14:paraId="765C4445" w14:textId="77777777" w:rsidR="00EF789C" w:rsidRPr="00C4279E" w:rsidRDefault="00EF789C" w:rsidP="00EF789C"/>
    <w:p w14:paraId="4CB41383" w14:textId="77777777" w:rsidR="00EF789C" w:rsidRPr="00097F65" w:rsidRDefault="00EF789C" w:rsidP="00EF789C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  <w:t>CALL TO ORDER</w:t>
      </w:r>
    </w:p>
    <w:p w14:paraId="335D5997" w14:textId="77777777" w:rsidR="00EF789C" w:rsidRPr="00097F65" w:rsidRDefault="00EF789C" w:rsidP="00EF789C">
      <w:pPr>
        <w:rPr>
          <w:rFonts w:ascii="Times New Roman" w:hAnsi="Times New Roman"/>
          <w:sz w:val="20"/>
          <w:szCs w:val="20"/>
        </w:rPr>
      </w:pPr>
    </w:p>
    <w:p w14:paraId="1F42B6E5" w14:textId="77777777" w:rsidR="00EF789C" w:rsidRPr="00097F65" w:rsidRDefault="00EF789C" w:rsidP="00EF789C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5D6F3C24" w14:textId="77777777" w:rsidR="00EF789C" w:rsidRPr="00097F65" w:rsidRDefault="00EF789C" w:rsidP="00EF789C">
      <w:pPr>
        <w:rPr>
          <w:rFonts w:ascii="Times New Roman" w:hAnsi="Times New Roman"/>
          <w:sz w:val="20"/>
          <w:szCs w:val="20"/>
        </w:rPr>
      </w:pPr>
    </w:p>
    <w:p w14:paraId="0F631FD3" w14:textId="77777777" w:rsidR="00EF789C" w:rsidRPr="00097F65" w:rsidRDefault="00EF789C" w:rsidP="00EF789C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Mayor 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_____ CM</w:t>
      </w:r>
      <w:r>
        <w:rPr>
          <w:rFonts w:ascii="Times New Roman" w:hAnsi="Times New Roman"/>
          <w:sz w:val="20"/>
          <w:szCs w:val="20"/>
        </w:rPr>
        <w:t xml:space="preserve"> 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68C8A6F5" w14:textId="77777777" w:rsidR="00EF789C" w:rsidRPr="00097F65" w:rsidRDefault="00EF789C" w:rsidP="00EF789C">
      <w:pPr>
        <w:rPr>
          <w:rFonts w:ascii="Times New Roman" w:hAnsi="Times New Roman"/>
          <w:sz w:val="20"/>
          <w:szCs w:val="20"/>
        </w:rPr>
      </w:pPr>
    </w:p>
    <w:p w14:paraId="74BA05E1" w14:textId="77777777" w:rsidR="00EF789C" w:rsidRPr="00C371A8" w:rsidRDefault="00EF789C" w:rsidP="00EF789C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</w:r>
      <w:r w:rsidRPr="00C371A8">
        <w:rPr>
          <w:rFonts w:ascii="Times New Roman" w:hAnsi="Times New Roman"/>
          <w:sz w:val="20"/>
          <w:szCs w:val="20"/>
        </w:rPr>
        <w:t>_____ CM Isern</w:t>
      </w:r>
      <w:r w:rsidRPr="00C371A8">
        <w:rPr>
          <w:rFonts w:ascii="Times New Roman" w:hAnsi="Times New Roman"/>
          <w:sz w:val="20"/>
          <w:szCs w:val="20"/>
        </w:rPr>
        <w:tab/>
      </w:r>
      <w:r w:rsidRPr="00C371A8">
        <w:rPr>
          <w:rFonts w:ascii="Times New Roman" w:hAnsi="Times New Roman"/>
          <w:sz w:val="20"/>
          <w:szCs w:val="20"/>
        </w:rPr>
        <w:tab/>
      </w:r>
      <w:r w:rsidRPr="00C371A8">
        <w:rPr>
          <w:rFonts w:ascii="Times New Roman" w:hAnsi="Times New Roman"/>
          <w:sz w:val="20"/>
          <w:szCs w:val="20"/>
        </w:rPr>
        <w:tab/>
        <w:t>_____ CM Prescot</w:t>
      </w:r>
      <w:r>
        <w:rPr>
          <w:rFonts w:ascii="Times New Roman" w:hAnsi="Times New Roman"/>
          <w:sz w:val="20"/>
          <w:szCs w:val="20"/>
        </w:rPr>
        <w:t>t</w:t>
      </w:r>
      <w:r w:rsidRPr="00C371A8">
        <w:rPr>
          <w:rFonts w:ascii="Times New Roman" w:hAnsi="Times New Roman"/>
          <w:sz w:val="20"/>
          <w:szCs w:val="20"/>
        </w:rPr>
        <w:tab/>
      </w:r>
      <w:r w:rsidRPr="00C371A8">
        <w:rPr>
          <w:rFonts w:ascii="Times New Roman" w:hAnsi="Times New Roman"/>
          <w:sz w:val="20"/>
          <w:szCs w:val="20"/>
        </w:rPr>
        <w:tab/>
        <w:t>_____ CM Lebbin</w:t>
      </w:r>
    </w:p>
    <w:p w14:paraId="1F8072C4" w14:textId="77777777" w:rsidR="00EF789C" w:rsidRPr="00C371A8" w:rsidRDefault="00EF789C" w:rsidP="00EF789C">
      <w:pPr>
        <w:rPr>
          <w:rFonts w:ascii="Times New Roman" w:hAnsi="Times New Roman"/>
          <w:sz w:val="20"/>
          <w:szCs w:val="20"/>
        </w:rPr>
      </w:pPr>
    </w:p>
    <w:p w14:paraId="1DBF7D95" w14:textId="77777777" w:rsidR="00EF789C" w:rsidRPr="00097F65" w:rsidRDefault="00EF789C" w:rsidP="00EF789C">
      <w:pPr>
        <w:rPr>
          <w:rFonts w:ascii="Times New Roman" w:hAnsi="Times New Roman"/>
          <w:sz w:val="20"/>
          <w:szCs w:val="20"/>
        </w:rPr>
      </w:pPr>
      <w:r w:rsidRPr="00C371A8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_____ 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56416F54" w14:textId="77777777" w:rsidR="00EF789C" w:rsidRPr="00097F65" w:rsidRDefault="00EF789C" w:rsidP="00EF789C">
      <w:pPr>
        <w:rPr>
          <w:rFonts w:ascii="Times New Roman" w:hAnsi="Times New Roman"/>
          <w:sz w:val="20"/>
          <w:szCs w:val="20"/>
        </w:rPr>
      </w:pPr>
    </w:p>
    <w:p w14:paraId="2758DE2E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 </w:t>
      </w:r>
      <w:r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17505D6F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011D332F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58414CF7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5C329717" w14:textId="77777777" w:rsidR="00EF789C" w:rsidRPr="00097F65" w:rsidRDefault="00EF789C" w:rsidP="00EF789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 OF MINUTES</w:t>
      </w:r>
    </w:p>
    <w:p w14:paraId="1BDB4039" w14:textId="77777777" w:rsidR="00EF789C" w:rsidRPr="00097F65" w:rsidRDefault="00EF789C" w:rsidP="00EF789C">
      <w:pPr>
        <w:rPr>
          <w:rFonts w:ascii="Times New Roman" w:hAnsi="Times New Roman"/>
          <w:sz w:val="20"/>
          <w:szCs w:val="20"/>
        </w:rPr>
      </w:pPr>
    </w:p>
    <w:p w14:paraId="453B8FA4" w14:textId="77777777" w:rsidR="00EF789C" w:rsidRPr="00097F65" w:rsidRDefault="00EF789C" w:rsidP="00EF789C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you will find minutes from October</w:t>
      </w:r>
      <w:r>
        <w:rPr>
          <w:rFonts w:ascii="Times New Roman" w:hAnsi="Times New Roman"/>
          <w:sz w:val="20"/>
          <w:szCs w:val="20"/>
        </w:rPr>
        <w:t xml:space="preserve"> 8, 2024, October 17, 2024, and October 22, </w:t>
      </w:r>
      <w:proofErr w:type="gramStart"/>
      <w:r>
        <w:rPr>
          <w:rFonts w:ascii="Times New Roman" w:hAnsi="Times New Roman"/>
          <w:sz w:val="20"/>
          <w:szCs w:val="20"/>
        </w:rPr>
        <w:t>2024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meeting</w:t>
      </w:r>
      <w:r>
        <w:rPr>
          <w:rFonts w:ascii="Times New Roman" w:hAnsi="Times New Roman"/>
          <w:sz w:val="20"/>
          <w:szCs w:val="20"/>
        </w:rPr>
        <w:t>s</w:t>
      </w:r>
      <w:r w:rsidRPr="00097F65">
        <w:rPr>
          <w:rFonts w:ascii="Times New Roman" w:hAnsi="Times New Roman"/>
          <w:sz w:val="20"/>
          <w:szCs w:val="20"/>
        </w:rPr>
        <w:t>.  If there are no corrections, the minutes will need to be approved as written.</w:t>
      </w:r>
    </w:p>
    <w:p w14:paraId="1902649E" w14:textId="77777777" w:rsidR="00EF789C" w:rsidRPr="00097F65" w:rsidRDefault="00EF789C" w:rsidP="00EF789C">
      <w:pPr>
        <w:rPr>
          <w:rFonts w:ascii="Times New Roman" w:hAnsi="Times New Roman"/>
          <w:sz w:val="20"/>
          <w:szCs w:val="20"/>
        </w:rPr>
      </w:pPr>
    </w:p>
    <w:p w14:paraId="0BDAB34E" w14:textId="77777777" w:rsidR="00EF789C" w:rsidRPr="00097F65" w:rsidRDefault="00EF789C" w:rsidP="00EF789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601D69C3" w14:textId="77777777" w:rsidR="00EF789C" w:rsidRPr="00097F65" w:rsidRDefault="00EF789C" w:rsidP="00EF789C">
      <w:pPr>
        <w:rPr>
          <w:rFonts w:ascii="Times New Roman" w:hAnsi="Times New Roman"/>
          <w:sz w:val="20"/>
          <w:szCs w:val="20"/>
        </w:rPr>
      </w:pPr>
    </w:p>
    <w:p w14:paraId="636F410B" w14:textId="77777777" w:rsidR="00EF789C" w:rsidRPr="00097F65" w:rsidRDefault="00EF789C" w:rsidP="00EF789C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is a list of appropriations and encumbrances.  Adoption of the appropriations ordinance authorizing payment of the bills is requested.</w:t>
      </w:r>
    </w:p>
    <w:p w14:paraId="3E1F2FB8" w14:textId="77777777" w:rsidR="00EF789C" w:rsidRPr="00097F65" w:rsidRDefault="00EF789C" w:rsidP="00EF789C">
      <w:pPr>
        <w:rPr>
          <w:rFonts w:ascii="Times New Roman" w:hAnsi="Times New Roman"/>
          <w:sz w:val="20"/>
          <w:szCs w:val="20"/>
        </w:rPr>
      </w:pPr>
    </w:p>
    <w:p w14:paraId="4D766ED3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53866B58" w14:textId="77777777" w:rsidR="00EF789C" w:rsidRPr="00097F65" w:rsidRDefault="00EF789C" w:rsidP="00EF789C">
      <w:pPr>
        <w:rPr>
          <w:rFonts w:ascii="Times New Roman" w:hAnsi="Times New Roman"/>
          <w:sz w:val="20"/>
          <w:szCs w:val="20"/>
        </w:rPr>
      </w:pPr>
    </w:p>
    <w:p w14:paraId="66D0EEE0" w14:textId="77777777" w:rsidR="00EF789C" w:rsidRPr="00097F65" w:rsidRDefault="00EF789C" w:rsidP="00EF789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VISITORS</w:t>
      </w:r>
    </w:p>
    <w:p w14:paraId="7868F464" w14:textId="77777777" w:rsidR="00EF789C" w:rsidRPr="00097F65" w:rsidRDefault="00EF789C" w:rsidP="00EF789C">
      <w:pPr>
        <w:rPr>
          <w:rFonts w:ascii="Times New Roman" w:hAnsi="Times New Roman"/>
          <w:sz w:val="20"/>
          <w:szCs w:val="20"/>
        </w:rPr>
      </w:pPr>
    </w:p>
    <w:p w14:paraId="6D74AB8B" w14:textId="77777777" w:rsidR="00EF789C" w:rsidRPr="00095598" w:rsidRDefault="00EF789C" w:rsidP="00EF789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2FE5E038" w14:textId="77777777" w:rsidR="00EF789C" w:rsidRDefault="00EF789C" w:rsidP="00EF789C">
      <w:pPr>
        <w:pStyle w:val="ListParagraph"/>
        <w:contextualSpacing w:val="0"/>
        <w:rPr>
          <w:sz w:val="18"/>
          <w:szCs w:val="18"/>
        </w:rPr>
      </w:pPr>
    </w:p>
    <w:p w14:paraId="20D78D67" w14:textId="77777777" w:rsidR="00EF789C" w:rsidRPr="004B006E" w:rsidRDefault="00EF789C" w:rsidP="00EF789C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Service Award</w:t>
      </w:r>
    </w:p>
    <w:p w14:paraId="08585FB8" w14:textId="77777777" w:rsidR="00EF789C" w:rsidRDefault="00EF789C" w:rsidP="00EF789C">
      <w:pPr>
        <w:pStyle w:val="ListParagraph"/>
        <w:ind w:left="0"/>
        <w:rPr>
          <w:sz w:val="18"/>
          <w:szCs w:val="18"/>
        </w:rPr>
      </w:pPr>
    </w:p>
    <w:p w14:paraId="415CCB45" w14:textId="77777777" w:rsidR="00EF789C" w:rsidRDefault="00EF789C" w:rsidP="00EF789C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Solid Waste Ordinance Amendment</w:t>
      </w:r>
    </w:p>
    <w:p w14:paraId="1FEEDD1A" w14:textId="77777777" w:rsidR="00EF789C" w:rsidRDefault="00EF789C" w:rsidP="00EF789C">
      <w:pPr>
        <w:pStyle w:val="ListParagraph"/>
        <w:rPr>
          <w:sz w:val="18"/>
          <w:szCs w:val="18"/>
        </w:rPr>
      </w:pPr>
    </w:p>
    <w:p w14:paraId="29A4E96A" w14:textId="77777777" w:rsidR="00EF789C" w:rsidRDefault="00EF789C" w:rsidP="00EF789C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Solid Waste Contractor Agreement</w:t>
      </w:r>
    </w:p>
    <w:p w14:paraId="369B5F79" w14:textId="77777777" w:rsidR="00EF789C" w:rsidRDefault="00EF789C" w:rsidP="00EF789C">
      <w:pPr>
        <w:pStyle w:val="ListParagraph"/>
        <w:rPr>
          <w:sz w:val="18"/>
          <w:szCs w:val="18"/>
        </w:rPr>
      </w:pPr>
    </w:p>
    <w:p w14:paraId="01AA883E" w14:textId="77777777" w:rsidR="00EF789C" w:rsidRDefault="00EF789C" w:rsidP="00EF789C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Solid Waste Rates</w:t>
      </w:r>
    </w:p>
    <w:p w14:paraId="0639597D" w14:textId="77777777" w:rsidR="00EF789C" w:rsidRDefault="00EF789C" w:rsidP="00EF789C">
      <w:pPr>
        <w:pStyle w:val="ListParagraph"/>
        <w:rPr>
          <w:sz w:val="18"/>
          <w:szCs w:val="18"/>
        </w:rPr>
      </w:pPr>
    </w:p>
    <w:p w14:paraId="612AD545" w14:textId="77777777" w:rsidR="00EF789C" w:rsidRDefault="00EF789C" w:rsidP="00EF789C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Discussion of Recycling Trailer and Cardboard Collection</w:t>
      </w:r>
    </w:p>
    <w:p w14:paraId="4344A620" w14:textId="77777777" w:rsidR="00EF789C" w:rsidRDefault="00EF789C" w:rsidP="00EF789C">
      <w:pPr>
        <w:pStyle w:val="ListParagraph"/>
        <w:rPr>
          <w:sz w:val="18"/>
          <w:szCs w:val="18"/>
        </w:rPr>
      </w:pPr>
    </w:p>
    <w:p w14:paraId="3BA60406" w14:textId="77777777" w:rsidR="00EF789C" w:rsidRDefault="00EF789C" w:rsidP="00EF789C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Review of Golf Cart Ordinance </w:t>
      </w:r>
    </w:p>
    <w:p w14:paraId="6AF53152" w14:textId="77777777" w:rsidR="00EF789C" w:rsidRDefault="00EF789C" w:rsidP="00EF789C">
      <w:pPr>
        <w:pStyle w:val="ListParagraph"/>
        <w:rPr>
          <w:sz w:val="18"/>
          <w:szCs w:val="18"/>
        </w:rPr>
      </w:pPr>
    </w:p>
    <w:p w14:paraId="5B71FA25" w14:textId="77777777" w:rsidR="00EF789C" w:rsidRDefault="00EF789C" w:rsidP="00EF789C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Ambulance Bids</w:t>
      </w:r>
    </w:p>
    <w:p w14:paraId="3E9631E3" w14:textId="77777777" w:rsidR="00EF789C" w:rsidRDefault="00EF789C" w:rsidP="00EF789C">
      <w:pPr>
        <w:pStyle w:val="ListParagraph"/>
        <w:rPr>
          <w:sz w:val="18"/>
          <w:szCs w:val="18"/>
        </w:rPr>
      </w:pPr>
    </w:p>
    <w:p w14:paraId="2304A024" w14:textId="77777777" w:rsidR="00EF789C" w:rsidRDefault="00EF789C" w:rsidP="00EF789C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Manhole, Storm Sewer Pipe, and Water Main Pipe Bids</w:t>
      </w:r>
    </w:p>
    <w:p w14:paraId="03805448" w14:textId="77777777" w:rsidR="00EF789C" w:rsidRDefault="00EF789C" w:rsidP="00EF789C">
      <w:pPr>
        <w:pStyle w:val="ListParagraph"/>
        <w:rPr>
          <w:sz w:val="18"/>
          <w:szCs w:val="18"/>
        </w:rPr>
      </w:pPr>
    </w:p>
    <w:p w14:paraId="6D2E0168" w14:textId="77777777" w:rsidR="00EF789C" w:rsidRPr="00127F5F" w:rsidRDefault="00EF789C" w:rsidP="00EF789C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Set Special Meeting Date for Curb and Gutter Bid Letting</w:t>
      </w:r>
    </w:p>
    <w:p w14:paraId="18F8D5EA" w14:textId="77777777" w:rsidR="00EF789C" w:rsidRDefault="00EF789C" w:rsidP="00EF789C">
      <w:pPr>
        <w:pStyle w:val="ListParagraph"/>
        <w:rPr>
          <w:sz w:val="18"/>
          <w:szCs w:val="18"/>
        </w:rPr>
      </w:pPr>
    </w:p>
    <w:p w14:paraId="1D333179" w14:textId="77777777" w:rsidR="00EF789C" w:rsidRDefault="00EF789C" w:rsidP="00EF789C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Executive Session for Discussion of Property Acquisition </w:t>
      </w:r>
    </w:p>
    <w:p w14:paraId="4FFDC307" w14:textId="77777777" w:rsidR="00EF789C" w:rsidRPr="00AB461E" w:rsidRDefault="00EF789C" w:rsidP="00EF789C">
      <w:pPr>
        <w:pStyle w:val="ListParagraph"/>
        <w:ind w:left="0"/>
        <w:rPr>
          <w:sz w:val="18"/>
          <w:szCs w:val="18"/>
        </w:rPr>
      </w:pPr>
    </w:p>
    <w:p w14:paraId="552FB5BD" w14:textId="77777777" w:rsidR="00EF789C" w:rsidRPr="00B754E5" w:rsidRDefault="00EF789C" w:rsidP="00EF789C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J.</w:t>
      </w:r>
      <w:r w:rsidRPr="00B754E5">
        <w:rPr>
          <w:rFonts w:ascii="Times New Roman" w:hAnsi="Times New Roman"/>
          <w:sz w:val="20"/>
          <w:szCs w:val="20"/>
        </w:rPr>
        <w:tab/>
        <w:t>REPORTS</w:t>
      </w:r>
    </w:p>
    <w:p w14:paraId="225BF777" w14:textId="77777777" w:rsidR="00EF789C" w:rsidRPr="00B754E5" w:rsidRDefault="00EF789C" w:rsidP="00EF789C">
      <w:pPr>
        <w:rPr>
          <w:rFonts w:ascii="Times New Roman" w:hAnsi="Times New Roman"/>
          <w:sz w:val="20"/>
          <w:szCs w:val="20"/>
        </w:rPr>
      </w:pPr>
    </w:p>
    <w:p w14:paraId="3D3167F9" w14:textId="77777777" w:rsidR="00EF789C" w:rsidRPr="00B754E5" w:rsidRDefault="00EF789C" w:rsidP="00EF789C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1.     </w:t>
      </w:r>
      <w:r w:rsidRPr="00B754E5">
        <w:rPr>
          <w:sz w:val="18"/>
          <w:szCs w:val="18"/>
        </w:rPr>
        <w:t xml:space="preserve">Municipal Court Report for </w:t>
      </w:r>
      <w:r>
        <w:rPr>
          <w:sz w:val="18"/>
          <w:szCs w:val="18"/>
        </w:rPr>
        <w:t>October</w:t>
      </w:r>
      <w:r w:rsidRPr="00B754E5">
        <w:rPr>
          <w:sz w:val="18"/>
          <w:szCs w:val="18"/>
        </w:rPr>
        <w:t xml:space="preserve"> is attached</w:t>
      </w:r>
    </w:p>
    <w:p w14:paraId="2B6E89D5" w14:textId="77777777" w:rsidR="00EF789C" w:rsidRPr="00B754E5" w:rsidRDefault="00EF789C" w:rsidP="00EF789C">
      <w:pPr>
        <w:ind w:left="1080"/>
        <w:rPr>
          <w:sz w:val="18"/>
          <w:szCs w:val="18"/>
        </w:rPr>
      </w:pPr>
    </w:p>
    <w:p w14:paraId="4AAA8A11" w14:textId="77777777" w:rsidR="00EF789C" w:rsidRDefault="00EF789C" w:rsidP="00EF789C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2.     </w:t>
      </w:r>
      <w:r w:rsidRPr="00B754E5">
        <w:rPr>
          <w:sz w:val="18"/>
          <w:szCs w:val="18"/>
        </w:rPr>
        <w:t>Utilities Production Report is attached</w:t>
      </w:r>
    </w:p>
    <w:p w14:paraId="0B7F9847" w14:textId="77777777" w:rsidR="00EF789C" w:rsidRDefault="00EF789C" w:rsidP="00EF789C">
      <w:pPr>
        <w:ind w:firstLine="720"/>
        <w:rPr>
          <w:sz w:val="18"/>
          <w:szCs w:val="18"/>
        </w:rPr>
      </w:pPr>
    </w:p>
    <w:p w14:paraId="39019710" w14:textId="77777777" w:rsidR="00EF789C" w:rsidRPr="00B754E5" w:rsidRDefault="00EF789C" w:rsidP="00EF789C">
      <w:pPr>
        <w:ind w:firstLine="720"/>
        <w:rPr>
          <w:sz w:val="18"/>
          <w:szCs w:val="18"/>
        </w:rPr>
      </w:pPr>
      <w:r>
        <w:rPr>
          <w:sz w:val="18"/>
          <w:szCs w:val="18"/>
        </w:rPr>
        <w:t>3.     Emergency Services Report</w:t>
      </w:r>
    </w:p>
    <w:p w14:paraId="0D0D0E4B" w14:textId="77777777" w:rsidR="00EF789C" w:rsidRPr="00B754E5" w:rsidRDefault="00EF789C" w:rsidP="00EF789C">
      <w:pPr>
        <w:ind w:left="1080"/>
        <w:rPr>
          <w:sz w:val="18"/>
          <w:szCs w:val="18"/>
        </w:rPr>
      </w:pPr>
    </w:p>
    <w:p w14:paraId="48E9FFAE" w14:textId="77777777" w:rsidR="00EF789C" w:rsidRPr="00B754E5" w:rsidRDefault="00EF789C" w:rsidP="00EF789C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4.     </w:t>
      </w:r>
      <w:r w:rsidRPr="00B754E5">
        <w:rPr>
          <w:sz w:val="18"/>
          <w:szCs w:val="18"/>
        </w:rPr>
        <w:t>Staff Report</w:t>
      </w:r>
    </w:p>
    <w:p w14:paraId="54028509" w14:textId="77777777" w:rsidR="00EF789C" w:rsidRPr="00B754E5" w:rsidRDefault="00EF789C" w:rsidP="00EF789C">
      <w:pPr>
        <w:rPr>
          <w:rFonts w:ascii="Times New Roman" w:hAnsi="Times New Roman"/>
          <w:sz w:val="20"/>
          <w:szCs w:val="20"/>
        </w:rPr>
      </w:pPr>
    </w:p>
    <w:p w14:paraId="7FB68767" w14:textId="77777777" w:rsidR="00EF789C" w:rsidRPr="00B754E5" w:rsidRDefault="00EF789C" w:rsidP="00EF789C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K     ADJOURNMENT</w:t>
      </w:r>
    </w:p>
    <w:p w14:paraId="18757228" w14:textId="77777777" w:rsidR="00EF789C" w:rsidRPr="00B754E5" w:rsidRDefault="00EF789C" w:rsidP="00EF789C">
      <w:pPr>
        <w:rPr>
          <w:rFonts w:ascii="Times New Roman" w:hAnsi="Times New Roman"/>
          <w:sz w:val="20"/>
          <w:szCs w:val="20"/>
        </w:rPr>
      </w:pPr>
    </w:p>
    <w:p w14:paraId="6CA92632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L: “</w:t>
      </w:r>
      <w:r>
        <w:rPr>
          <w:rFonts w:ascii="Times New Roman" w:hAnsi="Times New Roman"/>
          <w:sz w:val="20"/>
          <w:szCs w:val="20"/>
        </w:rPr>
        <w:t>2024</w:t>
      </w:r>
      <w:r w:rsidRPr="00B754E5">
        <w:rPr>
          <w:rFonts w:ascii="Times New Roman" w:hAnsi="Times New Roman"/>
          <w:sz w:val="20"/>
          <w:szCs w:val="20"/>
        </w:rPr>
        <w:t xml:space="preserve"> Council Agendas”</w:t>
      </w:r>
    </w:p>
    <w:p w14:paraId="302B38D0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052F45BA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0192B2F6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73E8384B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2EC4868A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446A33B9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394F2702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2C9859A9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6BB46B61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038850EB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1F94F168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2FFDF8CD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3D3E9808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255B304B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3658685E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78A89DAF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77B643F9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265A9BF9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7D1E6450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11FB4E7F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70FF144F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04BB010E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15242E5C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281342B6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05F2F7F1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551E9864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11C904E1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67CCE954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3B202132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5AA6414C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3723DB0C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75973E69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4642474B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77B5D98A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16678669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1C9C269D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2D821EEA" w14:textId="77777777" w:rsidR="00EF789C" w:rsidRDefault="00EF789C" w:rsidP="00EF789C">
      <w:pPr>
        <w:rPr>
          <w:rFonts w:ascii="Times New Roman" w:hAnsi="Times New Roman"/>
          <w:sz w:val="20"/>
          <w:szCs w:val="20"/>
        </w:rPr>
      </w:pPr>
    </w:p>
    <w:p w14:paraId="547C997F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68552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9C"/>
    <w:rsid w:val="002E637D"/>
    <w:rsid w:val="00EF11B5"/>
    <w:rsid w:val="00E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9729"/>
  <w15:chartTrackingRefBased/>
  <w15:docId w15:val="{D39EC716-FDDE-4D7A-8791-C5A2D66A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89C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8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8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8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8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8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8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8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8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8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8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8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8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39543ABAFD54996064DF111550F0C" ma:contentTypeVersion="4" ma:contentTypeDescription="Create a new document." ma:contentTypeScope="" ma:versionID="9154c1304af1962ecc325ed27ae28379">
  <xsd:schema xmlns:xsd="http://www.w3.org/2001/XMLSchema" xmlns:xs="http://www.w3.org/2001/XMLSchema" xmlns:p="http://schemas.microsoft.com/office/2006/metadata/properties" xmlns:ns3="88c32424-4009-4799-82d8-1df08f51a8d0" targetNamespace="http://schemas.microsoft.com/office/2006/metadata/properties" ma:root="true" ma:fieldsID="d469b1c3e6e324b8dedd4bdfc229bc66" ns3:_="">
    <xsd:import namespace="88c32424-4009-4799-82d8-1df08f51a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2424-4009-4799-82d8-1df08f51a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405A83-1DF9-468A-89AA-ECD8A6607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32424-4009-4799-82d8-1df08f51a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AD494-BB9C-42AA-901F-5A0D9492E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78395-5DFE-4365-9B55-46707BD28125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88c32424-4009-4799-82d8-1df08f51a8d0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2</cp:revision>
  <dcterms:created xsi:type="dcterms:W3CDTF">2024-11-08T20:51:00Z</dcterms:created>
  <dcterms:modified xsi:type="dcterms:W3CDTF">2024-11-08T20:51:00Z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0x010100F8939543ABAFD54996064DF111550F0C</vt:lpwstr>
  </property>
</Properties>
</file>